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C3A" w:rsidRPr="009D28BF" w:rsidRDefault="00F13C3A" w:rsidP="00F13C3A">
      <w:pPr>
        <w:pStyle w:val="Titel"/>
        <w:pBdr>
          <w:bottom w:val="single" w:sz="12" w:space="0" w:color="auto"/>
        </w:pBdr>
        <w:jc w:val="center"/>
        <w:rPr>
          <w:rFonts w:ascii="Arial" w:hAnsi="Arial" w:cs="Arial"/>
        </w:rPr>
      </w:pPr>
      <w:r w:rsidRPr="00F13C3A">
        <w:rPr>
          <w:b/>
          <w:bCs/>
          <w:sz w:val="40"/>
          <w:szCs w:val="40"/>
          <w:u w:val="single"/>
        </w:rPr>
        <w:t>Eerste ontwerp toetsen</w:t>
      </w:r>
      <w:r>
        <w:rPr>
          <w:sz w:val="40"/>
          <w:szCs w:val="40"/>
        </w:rPr>
        <w:tab/>
      </w:r>
      <w:r w:rsidRPr="00F13C3A">
        <w:rPr>
          <w:sz w:val="20"/>
          <w:szCs w:val="20"/>
          <w:highlight w:val="green"/>
        </w:rPr>
        <w:t>--</w:t>
      </w:r>
      <w:r w:rsidRPr="00F13C3A">
        <w:rPr>
          <w:sz w:val="20"/>
          <w:szCs w:val="20"/>
        </w:rPr>
        <w:t xml:space="preserve">goed  </w:t>
      </w:r>
      <w:r w:rsidRPr="00F13C3A">
        <w:rPr>
          <w:sz w:val="20"/>
          <w:szCs w:val="20"/>
          <w:highlight w:val="red"/>
        </w:rPr>
        <w:t>--</w:t>
      </w:r>
      <w:r>
        <w:rPr>
          <w:sz w:val="20"/>
          <w:szCs w:val="20"/>
        </w:rPr>
        <w:t xml:space="preserve">fout  </w:t>
      </w:r>
      <w:r w:rsidRPr="00F13C3A">
        <w:rPr>
          <w:sz w:val="20"/>
          <w:szCs w:val="20"/>
          <w:highlight w:val="lightGray"/>
        </w:rPr>
        <w:t>--</w:t>
      </w:r>
      <w:r>
        <w:rPr>
          <w:sz w:val="20"/>
          <w:szCs w:val="20"/>
        </w:rPr>
        <w:t>nog niet duidelijk</w:t>
      </w:r>
      <w:r>
        <w:rPr>
          <w:b/>
          <w:bCs/>
          <w:sz w:val="40"/>
          <w:szCs w:val="40"/>
          <w:u w:val="single"/>
        </w:rPr>
        <w:br/>
      </w:r>
      <w:r w:rsidRPr="009D28BF">
        <w:rPr>
          <w:rFonts w:ascii="Arial" w:hAnsi="Arial" w:cs="Arial"/>
        </w:rPr>
        <w:t>PVE</w:t>
      </w:r>
    </w:p>
    <w:p w:rsidR="00F13C3A" w:rsidRPr="009D28BF" w:rsidRDefault="00F13C3A" w:rsidP="00F13C3A">
      <w:pPr>
        <w:pStyle w:val="Lijstalinea"/>
        <w:numPr>
          <w:ilvl w:val="0"/>
          <w:numId w:val="2"/>
        </w:numPr>
        <w:rPr>
          <w:rFonts w:ascii="Arial" w:hAnsi="Arial" w:cs="Arial"/>
          <w:sz w:val="32"/>
          <w:szCs w:val="32"/>
          <w:u w:val="single"/>
        </w:rPr>
      </w:pPr>
      <w:r w:rsidRPr="009D28BF">
        <w:rPr>
          <w:rFonts w:ascii="Arial" w:hAnsi="Arial" w:cs="Arial"/>
          <w:b/>
          <w:color w:val="000000"/>
          <w:sz w:val="32"/>
          <w:szCs w:val="32"/>
          <w:u w:val="single"/>
        </w:rPr>
        <w:t>Ontstaan:</w:t>
      </w:r>
    </w:p>
    <w:p w:rsidR="00F13C3A" w:rsidRPr="009D28BF" w:rsidRDefault="00F13C3A" w:rsidP="00F13C3A">
      <w:pPr>
        <w:ind w:firstLine="708"/>
        <w:jc w:val="center"/>
        <w:rPr>
          <w:rFonts w:ascii="Arial" w:hAnsi="Arial" w:cs="Arial"/>
          <w:b/>
          <w:color w:val="000000"/>
          <w:sz w:val="24"/>
          <w:szCs w:val="24"/>
        </w:rPr>
      </w:pPr>
      <w:r w:rsidRPr="009D28BF">
        <w:rPr>
          <w:rFonts w:ascii="Arial" w:hAnsi="Arial" w:cs="Arial"/>
          <w:b/>
          <w:color w:val="000000"/>
          <w:sz w:val="24"/>
          <w:szCs w:val="24"/>
        </w:rPr>
        <w:t>Materiaal:</w:t>
      </w:r>
    </w:p>
    <w:p w:rsidR="00F13C3A" w:rsidRPr="00F13C3A" w:rsidRDefault="00F13C3A" w:rsidP="00F13C3A">
      <w:pPr>
        <w:pStyle w:val="Lijstalinea"/>
        <w:numPr>
          <w:ilvl w:val="0"/>
          <w:numId w:val="1"/>
        </w:numPr>
        <w:rPr>
          <w:rFonts w:ascii="Arial" w:hAnsi="Arial" w:cs="Arial"/>
          <w:sz w:val="24"/>
          <w:szCs w:val="24"/>
          <w:highlight w:val="green"/>
        </w:rPr>
      </w:pPr>
      <w:r w:rsidRPr="00F13C3A">
        <w:rPr>
          <w:rFonts w:ascii="Arial" w:hAnsi="Arial" w:cs="Arial"/>
          <w:color w:val="000000"/>
          <w:sz w:val="24"/>
          <w:szCs w:val="24"/>
          <w:highlight w:val="green"/>
        </w:rPr>
        <w:t>Het materiaal moet goed tegen een stootje kunnen en moet geschikt zijn voor meer dan alleen het verpakken want je moet hem ook nog kunnen gebruiken als opbergdoos als ie al uit is gepakt.</w:t>
      </w:r>
    </w:p>
    <w:p w:rsidR="00F13C3A" w:rsidRPr="009D28BF" w:rsidRDefault="00F13C3A" w:rsidP="00F13C3A">
      <w:pPr>
        <w:pStyle w:val="Lijstalinea"/>
        <w:numPr>
          <w:ilvl w:val="0"/>
          <w:numId w:val="1"/>
        </w:numPr>
        <w:rPr>
          <w:rFonts w:ascii="Arial" w:hAnsi="Arial" w:cs="Arial"/>
          <w:color w:val="000000"/>
          <w:sz w:val="24"/>
          <w:szCs w:val="24"/>
        </w:rPr>
      </w:pPr>
      <w:r w:rsidRPr="00F13C3A">
        <w:rPr>
          <w:rFonts w:ascii="Arial" w:hAnsi="Arial" w:cs="Arial"/>
          <w:color w:val="000000"/>
          <w:sz w:val="24"/>
          <w:szCs w:val="24"/>
          <w:highlight w:val="green"/>
        </w:rPr>
        <w:t>De verpakking moet toch een stootje kunnen.</w:t>
      </w:r>
    </w:p>
    <w:p w:rsidR="00F13C3A" w:rsidRPr="00F13C3A" w:rsidRDefault="00F13C3A" w:rsidP="00F13C3A">
      <w:pPr>
        <w:pStyle w:val="Lijstalinea"/>
        <w:numPr>
          <w:ilvl w:val="0"/>
          <w:numId w:val="1"/>
        </w:numPr>
        <w:rPr>
          <w:rFonts w:ascii="Arial" w:hAnsi="Arial" w:cs="Arial"/>
          <w:color w:val="000000"/>
          <w:sz w:val="24"/>
          <w:szCs w:val="24"/>
          <w:highlight w:val="green"/>
        </w:rPr>
      </w:pPr>
      <w:r w:rsidRPr="00F13C3A">
        <w:rPr>
          <w:rFonts w:ascii="Arial" w:hAnsi="Arial" w:cs="Arial"/>
          <w:color w:val="000000"/>
          <w:sz w:val="24"/>
          <w:szCs w:val="24"/>
          <w:highlight w:val="green"/>
        </w:rPr>
        <w:t>De verpakking moet makkelijk open gemaakt kunnen worden.</w:t>
      </w:r>
    </w:p>
    <w:p w:rsidR="00F13C3A" w:rsidRPr="00F13C3A" w:rsidRDefault="00F13C3A" w:rsidP="00F13C3A">
      <w:pPr>
        <w:pStyle w:val="Lijstalinea"/>
        <w:numPr>
          <w:ilvl w:val="0"/>
          <w:numId w:val="1"/>
        </w:numPr>
        <w:rPr>
          <w:rFonts w:ascii="Arial" w:hAnsi="Arial" w:cs="Arial"/>
          <w:color w:val="000000"/>
          <w:sz w:val="24"/>
          <w:szCs w:val="24"/>
          <w:highlight w:val="green"/>
        </w:rPr>
      </w:pPr>
      <w:r w:rsidRPr="00F13C3A">
        <w:rPr>
          <w:rFonts w:ascii="Arial" w:hAnsi="Arial" w:cs="Arial"/>
          <w:sz w:val="24"/>
          <w:szCs w:val="24"/>
          <w:highlight w:val="green"/>
        </w:rPr>
        <w:t>De verpakking mag absoluut niet kunnen verkleuren waardoor hij zijn looks verliest.</w:t>
      </w:r>
    </w:p>
    <w:p w:rsidR="00F13C3A" w:rsidRPr="009D28BF" w:rsidRDefault="00F13C3A" w:rsidP="00F13C3A">
      <w:pPr>
        <w:rPr>
          <w:rFonts w:ascii="Arial" w:hAnsi="Arial" w:cs="Arial"/>
          <w:color w:val="000000"/>
          <w:sz w:val="24"/>
          <w:szCs w:val="24"/>
        </w:rPr>
      </w:pPr>
    </w:p>
    <w:p w:rsidR="00F13C3A" w:rsidRPr="009D28BF" w:rsidRDefault="00F13C3A" w:rsidP="00F13C3A">
      <w:pPr>
        <w:pStyle w:val="Lijstalinea"/>
        <w:jc w:val="center"/>
        <w:rPr>
          <w:rFonts w:ascii="Arial" w:hAnsi="Arial" w:cs="Arial"/>
          <w:sz w:val="28"/>
          <w:szCs w:val="28"/>
          <w:u w:val="single"/>
        </w:rPr>
      </w:pPr>
      <w:r w:rsidRPr="009D28BF">
        <w:rPr>
          <w:rFonts w:ascii="Arial" w:hAnsi="Arial" w:cs="Arial"/>
          <w:b/>
          <w:color w:val="000000"/>
          <w:sz w:val="28"/>
          <w:szCs w:val="28"/>
          <w:u w:val="single"/>
        </w:rPr>
        <w:t>Tijd:</w:t>
      </w:r>
    </w:p>
    <w:p w:rsidR="00F13C3A" w:rsidRPr="00F13C3A" w:rsidRDefault="00F13C3A" w:rsidP="00F13C3A">
      <w:pPr>
        <w:pStyle w:val="Lijstalinea"/>
        <w:numPr>
          <w:ilvl w:val="0"/>
          <w:numId w:val="1"/>
        </w:numPr>
        <w:rPr>
          <w:rFonts w:ascii="Arial" w:hAnsi="Arial" w:cs="Arial"/>
          <w:color w:val="000000"/>
          <w:sz w:val="24"/>
          <w:szCs w:val="24"/>
          <w:highlight w:val="green"/>
        </w:rPr>
      </w:pPr>
      <w:r w:rsidRPr="00F13C3A">
        <w:rPr>
          <w:rFonts w:ascii="Arial" w:hAnsi="Arial" w:cs="Arial"/>
          <w:color w:val="000000"/>
          <w:sz w:val="24"/>
          <w:szCs w:val="24"/>
          <w:highlight w:val="green"/>
        </w:rPr>
        <w:t>Binnen 10 weken moet je van ideeën naar schetsen en dan naar een prototype bouwen.</w:t>
      </w:r>
    </w:p>
    <w:p w:rsidR="00F13C3A" w:rsidRPr="009D28BF" w:rsidRDefault="00F13C3A" w:rsidP="00F13C3A">
      <w:pPr>
        <w:rPr>
          <w:rFonts w:ascii="Arial" w:hAnsi="Arial" w:cs="Arial"/>
          <w:color w:val="000000"/>
          <w:sz w:val="24"/>
          <w:szCs w:val="24"/>
        </w:rPr>
      </w:pPr>
    </w:p>
    <w:p w:rsidR="00F13C3A" w:rsidRPr="009D28BF" w:rsidRDefault="00F13C3A" w:rsidP="00F13C3A">
      <w:pPr>
        <w:ind w:left="360"/>
        <w:rPr>
          <w:rFonts w:ascii="Arial" w:hAnsi="Arial" w:cs="Arial"/>
          <w:sz w:val="36"/>
          <w:szCs w:val="36"/>
          <w:u w:val="single"/>
        </w:rPr>
      </w:pPr>
      <w:r>
        <w:rPr>
          <w:rFonts w:ascii="Arial" w:hAnsi="Arial" w:cs="Arial"/>
          <w:b/>
          <w:color w:val="000000"/>
          <w:sz w:val="36"/>
          <w:szCs w:val="36"/>
          <w:u w:val="single"/>
        </w:rPr>
        <w:t>2.</w:t>
      </w:r>
      <w:r w:rsidRPr="009D28BF">
        <w:rPr>
          <w:rFonts w:ascii="Arial" w:hAnsi="Arial" w:cs="Arial"/>
          <w:b/>
          <w:color w:val="000000"/>
          <w:sz w:val="36"/>
          <w:szCs w:val="36"/>
          <w:u w:val="single"/>
        </w:rPr>
        <w:t>Verspreiden</w:t>
      </w:r>
    </w:p>
    <w:p w:rsidR="00F13C3A" w:rsidRPr="00F13C3A" w:rsidRDefault="00F13C3A" w:rsidP="00F13C3A">
      <w:pPr>
        <w:pStyle w:val="Lijstalinea"/>
        <w:numPr>
          <w:ilvl w:val="0"/>
          <w:numId w:val="1"/>
        </w:numPr>
        <w:rPr>
          <w:rFonts w:ascii="Arial" w:hAnsi="Arial" w:cs="Arial"/>
          <w:sz w:val="36"/>
          <w:szCs w:val="36"/>
          <w:highlight w:val="green"/>
          <w:u w:val="single"/>
        </w:rPr>
      </w:pPr>
      <w:r w:rsidRPr="00F13C3A">
        <w:rPr>
          <w:rFonts w:ascii="Arial" w:hAnsi="Arial" w:cs="Arial"/>
          <w:color w:val="000000"/>
          <w:sz w:val="24"/>
          <w:szCs w:val="24"/>
          <w:highlight w:val="green"/>
        </w:rPr>
        <w:t xml:space="preserve">Door de verpakking te promoten op speelgoed sites en bijvoorbeeld Instagram krijgt hij direct al veel aandacht van kinderen. </w:t>
      </w:r>
    </w:p>
    <w:p w:rsidR="00F13C3A" w:rsidRPr="00F13C3A" w:rsidRDefault="00F13C3A" w:rsidP="00F13C3A">
      <w:pPr>
        <w:pStyle w:val="Lijstalinea"/>
        <w:numPr>
          <w:ilvl w:val="0"/>
          <w:numId w:val="1"/>
        </w:numPr>
        <w:rPr>
          <w:rFonts w:ascii="Arial" w:hAnsi="Arial" w:cs="Arial"/>
          <w:color w:val="000000"/>
          <w:sz w:val="24"/>
          <w:szCs w:val="24"/>
          <w:highlight w:val="green"/>
        </w:rPr>
      </w:pPr>
      <w:r w:rsidRPr="00F13C3A">
        <w:rPr>
          <w:rFonts w:ascii="Arial" w:hAnsi="Arial" w:cs="Arial"/>
          <w:color w:val="000000"/>
          <w:sz w:val="24"/>
          <w:szCs w:val="24"/>
          <w:highlight w:val="green"/>
        </w:rPr>
        <w:t>Je moet het kunnen vervoeren zonder dat de verpakking EN het product schade oploopt.</w:t>
      </w:r>
    </w:p>
    <w:p w:rsidR="00F13C3A" w:rsidRPr="00F13C3A" w:rsidRDefault="00F13C3A" w:rsidP="00F13C3A">
      <w:pPr>
        <w:pStyle w:val="Lijstalinea"/>
        <w:numPr>
          <w:ilvl w:val="0"/>
          <w:numId w:val="1"/>
        </w:numPr>
        <w:rPr>
          <w:rFonts w:ascii="Arial" w:hAnsi="Arial" w:cs="Arial"/>
          <w:sz w:val="24"/>
          <w:szCs w:val="24"/>
          <w:highlight w:val="lightGray"/>
        </w:rPr>
      </w:pPr>
      <w:r w:rsidRPr="00F13C3A">
        <w:rPr>
          <w:rFonts w:ascii="Arial" w:hAnsi="Arial" w:cs="Arial"/>
          <w:color w:val="000000"/>
          <w:sz w:val="24"/>
          <w:szCs w:val="24"/>
          <w:highlight w:val="lightGray"/>
        </w:rPr>
        <w:t xml:space="preserve">Het product wat er in de verpakking zit mag de consument niet teleurstellen omdat er een kras opzit door de verpakking.  </w:t>
      </w:r>
    </w:p>
    <w:p w:rsidR="00F13C3A" w:rsidRPr="009D28BF" w:rsidRDefault="00F13C3A" w:rsidP="00F13C3A">
      <w:pPr>
        <w:rPr>
          <w:rFonts w:ascii="Arial" w:hAnsi="Arial" w:cs="Arial"/>
          <w:b/>
          <w:color w:val="000000"/>
          <w:sz w:val="24"/>
          <w:szCs w:val="24"/>
        </w:rPr>
      </w:pPr>
    </w:p>
    <w:p w:rsidR="00F13C3A" w:rsidRPr="009D28BF" w:rsidRDefault="00F13C3A" w:rsidP="00F13C3A">
      <w:pPr>
        <w:ind w:left="360"/>
        <w:rPr>
          <w:rFonts w:ascii="Arial" w:hAnsi="Arial" w:cs="Arial"/>
          <w:sz w:val="36"/>
          <w:szCs w:val="36"/>
          <w:u w:val="single"/>
        </w:rPr>
      </w:pPr>
      <w:r>
        <w:rPr>
          <w:rFonts w:ascii="Arial" w:hAnsi="Arial" w:cs="Arial"/>
          <w:b/>
          <w:color w:val="000000"/>
          <w:sz w:val="36"/>
          <w:szCs w:val="36"/>
          <w:u w:val="single"/>
        </w:rPr>
        <w:t>3.</w:t>
      </w:r>
      <w:r w:rsidRPr="009D28BF">
        <w:rPr>
          <w:rFonts w:ascii="Arial" w:hAnsi="Arial" w:cs="Arial"/>
          <w:b/>
          <w:color w:val="000000"/>
          <w:sz w:val="36"/>
          <w:szCs w:val="36"/>
          <w:u w:val="single"/>
        </w:rPr>
        <w:t>Gebruik</w:t>
      </w:r>
    </w:p>
    <w:p w:rsidR="00F13C3A" w:rsidRPr="00F13C3A" w:rsidRDefault="00F13C3A" w:rsidP="00F13C3A">
      <w:pPr>
        <w:pStyle w:val="Lijstalinea"/>
        <w:numPr>
          <w:ilvl w:val="0"/>
          <w:numId w:val="1"/>
        </w:numPr>
        <w:rPr>
          <w:rFonts w:ascii="Arial" w:hAnsi="Arial" w:cs="Arial"/>
          <w:sz w:val="24"/>
          <w:szCs w:val="24"/>
          <w:highlight w:val="green"/>
        </w:rPr>
      </w:pPr>
      <w:r w:rsidRPr="00F13C3A">
        <w:rPr>
          <w:rFonts w:ascii="Arial" w:hAnsi="Arial" w:cs="Arial"/>
          <w:color w:val="000000"/>
          <w:sz w:val="24"/>
          <w:szCs w:val="24"/>
          <w:highlight w:val="green"/>
        </w:rPr>
        <w:t>De verpakking moet bestand zijn tegen temperaturen tussen -10graden en +30graden</w:t>
      </w:r>
    </w:p>
    <w:p w:rsidR="00F13C3A" w:rsidRDefault="00F13C3A" w:rsidP="00F13C3A">
      <w:pPr>
        <w:rPr>
          <w:rFonts w:ascii="Arial" w:hAnsi="Arial" w:cs="Arial"/>
          <w:b/>
          <w:color w:val="000000"/>
          <w:sz w:val="24"/>
          <w:szCs w:val="24"/>
        </w:rPr>
      </w:pPr>
    </w:p>
    <w:p w:rsidR="00F13C3A" w:rsidRDefault="00F13C3A" w:rsidP="00F13C3A">
      <w:pPr>
        <w:rPr>
          <w:rFonts w:ascii="Arial" w:hAnsi="Arial" w:cs="Arial"/>
          <w:b/>
          <w:color w:val="000000"/>
          <w:sz w:val="24"/>
          <w:szCs w:val="24"/>
        </w:rPr>
      </w:pPr>
    </w:p>
    <w:p w:rsidR="00F13C3A" w:rsidRDefault="00F13C3A" w:rsidP="00F13C3A">
      <w:pPr>
        <w:rPr>
          <w:rFonts w:ascii="Arial" w:hAnsi="Arial" w:cs="Arial"/>
          <w:b/>
          <w:color w:val="000000"/>
          <w:sz w:val="24"/>
          <w:szCs w:val="24"/>
        </w:rPr>
      </w:pPr>
    </w:p>
    <w:p w:rsidR="00F13C3A" w:rsidRDefault="00F13C3A" w:rsidP="00F13C3A">
      <w:pPr>
        <w:rPr>
          <w:rFonts w:ascii="Arial" w:hAnsi="Arial" w:cs="Arial"/>
          <w:b/>
          <w:color w:val="000000"/>
          <w:sz w:val="24"/>
          <w:szCs w:val="24"/>
        </w:rPr>
      </w:pPr>
    </w:p>
    <w:p w:rsidR="00F13C3A" w:rsidRDefault="00F13C3A" w:rsidP="00F13C3A">
      <w:pPr>
        <w:rPr>
          <w:rFonts w:ascii="Arial" w:hAnsi="Arial" w:cs="Arial"/>
          <w:b/>
          <w:color w:val="000000"/>
          <w:sz w:val="24"/>
          <w:szCs w:val="24"/>
        </w:rPr>
      </w:pPr>
    </w:p>
    <w:p w:rsidR="00F13C3A" w:rsidRDefault="00F13C3A" w:rsidP="00F13C3A">
      <w:pPr>
        <w:rPr>
          <w:rFonts w:ascii="Arial" w:hAnsi="Arial" w:cs="Arial"/>
          <w:b/>
          <w:color w:val="000000"/>
          <w:sz w:val="24"/>
          <w:szCs w:val="24"/>
        </w:rPr>
      </w:pPr>
    </w:p>
    <w:p w:rsidR="00F13C3A" w:rsidRPr="009D28BF" w:rsidRDefault="00F13C3A" w:rsidP="00F13C3A">
      <w:pPr>
        <w:rPr>
          <w:rFonts w:ascii="Arial" w:hAnsi="Arial" w:cs="Arial"/>
          <w:color w:val="000000"/>
          <w:sz w:val="24"/>
          <w:szCs w:val="24"/>
        </w:rPr>
      </w:pPr>
      <w:r w:rsidRPr="009D28BF">
        <w:rPr>
          <w:rFonts w:ascii="Arial" w:hAnsi="Arial" w:cs="Arial"/>
          <w:b/>
          <w:color w:val="000000"/>
          <w:sz w:val="24"/>
          <w:szCs w:val="24"/>
        </w:rPr>
        <w:t>Benodigdheden aan het product.</w:t>
      </w:r>
    </w:p>
    <w:p w:rsidR="00F13C3A" w:rsidRPr="00F13C3A" w:rsidRDefault="00F13C3A" w:rsidP="00F13C3A">
      <w:pPr>
        <w:pStyle w:val="Lijstalinea"/>
        <w:numPr>
          <w:ilvl w:val="0"/>
          <w:numId w:val="1"/>
        </w:numPr>
        <w:rPr>
          <w:rFonts w:ascii="Arial" w:hAnsi="Arial" w:cs="Arial"/>
          <w:b/>
          <w:color w:val="000000"/>
          <w:sz w:val="24"/>
          <w:szCs w:val="24"/>
          <w:highlight w:val="green"/>
        </w:rPr>
      </w:pPr>
      <w:r w:rsidRPr="00F13C3A">
        <w:rPr>
          <w:rFonts w:ascii="Arial" w:hAnsi="Arial" w:cs="Arial"/>
          <w:color w:val="000000"/>
          <w:sz w:val="24"/>
          <w:szCs w:val="24"/>
          <w:highlight w:val="green"/>
        </w:rPr>
        <w:t>De verpakking dient minstens 1 bestuurbaar apparaat te kunnen versturen.</w:t>
      </w:r>
    </w:p>
    <w:p w:rsidR="00F13C3A" w:rsidRPr="00F13C3A" w:rsidRDefault="00F13C3A" w:rsidP="00F13C3A">
      <w:pPr>
        <w:pStyle w:val="Standard"/>
        <w:numPr>
          <w:ilvl w:val="0"/>
          <w:numId w:val="1"/>
        </w:numPr>
        <w:rPr>
          <w:rFonts w:ascii="Arial" w:hAnsi="Arial" w:cs="Arial"/>
          <w:color w:val="000000"/>
          <w:sz w:val="24"/>
          <w:szCs w:val="24"/>
          <w:highlight w:val="green"/>
        </w:rPr>
      </w:pPr>
      <w:r w:rsidRPr="00F13C3A">
        <w:rPr>
          <w:rFonts w:ascii="Arial" w:hAnsi="Arial" w:cs="Arial"/>
          <w:color w:val="000000"/>
          <w:sz w:val="24"/>
          <w:szCs w:val="24"/>
          <w:highlight w:val="green"/>
        </w:rPr>
        <w:t>De verpakking moet een afsluitbare ‘deur’’ hebben zodat het echt lijkt.</w:t>
      </w:r>
    </w:p>
    <w:p w:rsidR="00F13C3A" w:rsidRPr="00F13C3A" w:rsidRDefault="00F13C3A" w:rsidP="00F13C3A">
      <w:pPr>
        <w:pStyle w:val="Standard"/>
        <w:numPr>
          <w:ilvl w:val="0"/>
          <w:numId w:val="1"/>
        </w:numPr>
        <w:rPr>
          <w:rFonts w:ascii="Arial" w:hAnsi="Arial" w:cs="Arial"/>
          <w:sz w:val="24"/>
          <w:szCs w:val="24"/>
          <w:highlight w:val="green"/>
        </w:rPr>
      </w:pPr>
      <w:r w:rsidRPr="00F13C3A">
        <w:rPr>
          <w:rFonts w:ascii="Arial" w:hAnsi="Arial" w:cs="Arial"/>
          <w:color w:val="000000"/>
          <w:sz w:val="24"/>
          <w:szCs w:val="24"/>
          <w:highlight w:val="green"/>
        </w:rPr>
        <w:t>De verpakking moet genoeg vakken hebben om een afstandsbediening, batterijen en kabels in op te bergen.</w:t>
      </w:r>
    </w:p>
    <w:p w:rsidR="00F13C3A" w:rsidRPr="00F13C3A" w:rsidRDefault="00F13C3A" w:rsidP="00F13C3A">
      <w:pPr>
        <w:pStyle w:val="Standard"/>
        <w:numPr>
          <w:ilvl w:val="0"/>
          <w:numId w:val="1"/>
        </w:numPr>
        <w:rPr>
          <w:rFonts w:ascii="Arial" w:hAnsi="Arial" w:cs="Arial"/>
          <w:sz w:val="24"/>
          <w:szCs w:val="24"/>
          <w:highlight w:val="green"/>
        </w:rPr>
      </w:pPr>
      <w:r w:rsidRPr="00F13C3A">
        <w:rPr>
          <w:rFonts w:ascii="Arial" w:hAnsi="Arial" w:cs="Arial"/>
          <w:color w:val="000000"/>
          <w:sz w:val="24"/>
          <w:szCs w:val="24"/>
          <w:highlight w:val="green"/>
        </w:rPr>
        <w:t>De verpakking mag niet te groot zijn want dan ziet het er niet mooi uit.</w:t>
      </w:r>
    </w:p>
    <w:p w:rsidR="00F13C3A" w:rsidRPr="009D28BF" w:rsidRDefault="00F13C3A" w:rsidP="00F13C3A">
      <w:pPr>
        <w:pStyle w:val="Standard"/>
        <w:ind w:left="720"/>
        <w:rPr>
          <w:rFonts w:ascii="Arial" w:hAnsi="Arial" w:cs="Arial"/>
          <w:sz w:val="24"/>
          <w:szCs w:val="24"/>
        </w:rPr>
      </w:pPr>
    </w:p>
    <w:p w:rsidR="00F13C3A" w:rsidRPr="009D28BF" w:rsidRDefault="00F13C3A" w:rsidP="00F13C3A">
      <w:pPr>
        <w:rPr>
          <w:rFonts w:ascii="Arial" w:hAnsi="Arial" w:cs="Arial"/>
          <w:b/>
          <w:color w:val="000000"/>
          <w:sz w:val="36"/>
          <w:szCs w:val="36"/>
          <w:u w:val="single"/>
        </w:rPr>
      </w:pPr>
      <w:r w:rsidRPr="009D28BF">
        <w:rPr>
          <w:rFonts w:ascii="Arial" w:hAnsi="Arial" w:cs="Arial"/>
          <w:b/>
          <w:color w:val="000000"/>
          <w:sz w:val="36"/>
          <w:szCs w:val="36"/>
        </w:rPr>
        <w:t xml:space="preserve">  </w:t>
      </w:r>
      <w:r>
        <w:rPr>
          <w:rFonts w:ascii="Arial" w:hAnsi="Arial" w:cs="Arial"/>
          <w:b/>
          <w:bCs/>
          <w:color w:val="000000"/>
          <w:sz w:val="36"/>
          <w:szCs w:val="36"/>
          <w:u w:val="single"/>
        </w:rPr>
        <w:t>4.</w:t>
      </w:r>
      <w:r w:rsidRPr="009D28BF">
        <w:rPr>
          <w:rFonts w:ascii="Arial" w:hAnsi="Arial" w:cs="Arial"/>
          <w:b/>
          <w:color w:val="000000"/>
          <w:sz w:val="36"/>
          <w:szCs w:val="36"/>
          <w:u w:val="single"/>
        </w:rPr>
        <w:t>Hergebruiken</w:t>
      </w:r>
    </w:p>
    <w:p w:rsidR="00F13C3A" w:rsidRPr="00F13C3A" w:rsidRDefault="00F13C3A" w:rsidP="00F13C3A">
      <w:pPr>
        <w:pStyle w:val="Lijstalinea"/>
        <w:numPr>
          <w:ilvl w:val="0"/>
          <w:numId w:val="1"/>
        </w:numPr>
        <w:rPr>
          <w:rFonts w:ascii="Arial" w:hAnsi="Arial" w:cs="Arial"/>
          <w:sz w:val="36"/>
          <w:szCs w:val="36"/>
          <w:highlight w:val="green"/>
        </w:rPr>
      </w:pPr>
      <w:r w:rsidRPr="00F13C3A">
        <w:rPr>
          <w:rFonts w:ascii="Arial" w:hAnsi="Arial" w:cs="Arial"/>
          <w:color w:val="000000"/>
          <w:sz w:val="24"/>
          <w:szCs w:val="24"/>
          <w:highlight w:val="green"/>
        </w:rPr>
        <w:t>De levensduur van de verpakking moet in ieder geval 2 jaar zijn.</w:t>
      </w:r>
    </w:p>
    <w:p w:rsidR="00F13C3A" w:rsidRPr="00F13C3A" w:rsidRDefault="00F13C3A" w:rsidP="00F13C3A">
      <w:pPr>
        <w:pStyle w:val="Lijstalinea"/>
        <w:numPr>
          <w:ilvl w:val="0"/>
          <w:numId w:val="1"/>
        </w:numPr>
        <w:rPr>
          <w:rFonts w:ascii="Arial" w:hAnsi="Arial" w:cs="Arial"/>
          <w:sz w:val="36"/>
          <w:szCs w:val="36"/>
          <w:highlight w:val="green"/>
        </w:rPr>
      </w:pPr>
      <w:r w:rsidRPr="00F13C3A">
        <w:rPr>
          <w:rFonts w:ascii="Arial" w:hAnsi="Arial" w:cs="Arial"/>
          <w:color w:val="000000"/>
          <w:sz w:val="24"/>
          <w:szCs w:val="24"/>
          <w:highlight w:val="green"/>
        </w:rPr>
        <w:t>De verpakking is van MDF gemaakt dus hij is niet waterdicht maar hij is wel goed en makkelijk her te gebruiken.</w:t>
      </w:r>
    </w:p>
    <w:p w:rsidR="00263782" w:rsidRPr="00F13C3A" w:rsidRDefault="00F13C3A" w:rsidP="00F13C3A">
      <w:pPr>
        <w:jc w:val="center"/>
        <w:rPr>
          <w:b/>
          <w:bCs/>
          <w:sz w:val="40"/>
          <w:szCs w:val="40"/>
          <w:u w:val="single"/>
        </w:rPr>
      </w:pPr>
      <w:bookmarkStart w:id="0" w:name="_GoBack"/>
      <w:bookmarkEnd w:id="0"/>
    </w:p>
    <w:sectPr w:rsidR="00263782" w:rsidRPr="00F13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23EB"/>
    <w:multiLevelType w:val="hybridMultilevel"/>
    <w:tmpl w:val="E67CD8F4"/>
    <w:lvl w:ilvl="0" w:tplc="1C9866B6">
      <w:start w:val="1"/>
      <w:numFmt w:val="decimal"/>
      <w:lvlText w:val="%1."/>
      <w:lvlJc w:val="left"/>
      <w:pPr>
        <w:ind w:left="720" w:hanging="360"/>
      </w:pPr>
      <w:rPr>
        <w:rFonts w:hint="default"/>
        <w:b/>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FF07E4E"/>
    <w:multiLevelType w:val="hybridMultilevel"/>
    <w:tmpl w:val="CE88D4CC"/>
    <w:lvl w:ilvl="0" w:tplc="619857CA">
      <w:start w:val="1"/>
      <w:numFmt w:val="bullet"/>
      <w:lvlText w:val=""/>
      <w:lvlJc w:val="left"/>
      <w:pPr>
        <w:ind w:left="720" w:hanging="360"/>
      </w:pPr>
      <w:rPr>
        <w:rFonts w:ascii="Symbol" w:eastAsia="SimSun" w:hAnsi="Symbol"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3A"/>
    <w:rsid w:val="006F67E4"/>
    <w:rsid w:val="00B71A47"/>
    <w:rsid w:val="00C022B2"/>
    <w:rsid w:val="00E83026"/>
    <w:rsid w:val="00F13C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2D3A"/>
  <w15:chartTrackingRefBased/>
  <w15:docId w15:val="{9DFCD95F-48C2-49F5-A2C4-1FC14A49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rsid w:val="00F13C3A"/>
    <w:pPr>
      <w:widowControl w:val="0"/>
      <w:suppressAutoHyphens/>
      <w:autoSpaceDN w:val="0"/>
      <w:spacing w:line="256" w:lineRule="auto"/>
      <w:textAlignment w:val="baseline"/>
    </w:pPr>
    <w:rPr>
      <w:rFonts w:ascii="Calibri" w:eastAsia="SimSun" w:hAnsi="Calibri" w:cs="F"/>
      <w:kern w:val="3"/>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F13C3A"/>
    <w:pPr>
      <w:suppressAutoHyphens/>
      <w:autoSpaceDN w:val="0"/>
      <w:spacing w:line="256" w:lineRule="auto"/>
      <w:textAlignment w:val="baseline"/>
    </w:pPr>
    <w:rPr>
      <w:rFonts w:ascii="Calibri" w:eastAsia="SimSun" w:hAnsi="Calibri" w:cs="F"/>
      <w:kern w:val="3"/>
      <w:sz w:val="22"/>
      <w:szCs w:val="22"/>
    </w:rPr>
  </w:style>
  <w:style w:type="paragraph" w:styleId="Lijstalinea">
    <w:name w:val="List Paragraph"/>
    <w:basedOn w:val="Standard"/>
    <w:rsid w:val="00F13C3A"/>
    <w:pPr>
      <w:ind w:left="720"/>
    </w:pPr>
  </w:style>
  <w:style w:type="paragraph" w:styleId="Titel">
    <w:name w:val="Title"/>
    <w:basedOn w:val="Standaard"/>
    <w:next w:val="Standaard"/>
    <w:link w:val="TitelChar"/>
    <w:uiPriority w:val="10"/>
    <w:qFormat/>
    <w:rsid w:val="00F13C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13C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237</Words>
  <Characters>1306</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thomasse</dc:creator>
  <cp:keywords/>
  <dc:description/>
  <cp:lastModifiedBy>raf thomasse</cp:lastModifiedBy>
  <cp:revision>1</cp:revision>
  <dcterms:created xsi:type="dcterms:W3CDTF">2019-10-23T10:23:00Z</dcterms:created>
  <dcterms:modified xsi:type="dcterms:W3CDTF">2019-10-23T10:29:00Z</dcterms:modified>
</cp:coreProperties>
</file>